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14DD" w14:textId="77777777" w:rsidR="00FE4A89" w:rsidRPr="00A1099E" w:rsidRDefault="00FE4A89" w:rsidP="00FE4A89">
      <w:pPr>
        <w:spacing w:after="0" w:line="276" w:lineRule="auto"/>
        <w:jc w:val="center"/>
        <w:rPr>
          <w:rFonts w:asciiTheme="majorHAnsi" w:eastAsia="Cambria" w:hAnsiTheme="majorHAnsi" w:cstheme="majorHAnsi"/>
          <w:b/>
          <w:color w:val="000000"/>
        </w:rPr>
      </w:pPr>
      <w:r w:rsidRPr="00A1099E">
        <w:rPr>
          <w:rFonts w:asciiTheme="majorHAnsi" w:eastAsia="Cambria" w:hAnsiTheme="majorHAnsi" w:cstheme="majorHAnsi"/>
          <w:b/>
          <w:color w:val="000000"/>
        </w:rPr>
        <w:t xml:space="preserve">International Seminar </w:t>
      </w:r>
    </w:p>
    <w:p w14:paraId="61E74DE1" w14:textId="77777777" w:rsidR="00FE4A89" w:rsidRPr="00A1099E" w:rsidRDefault="00FE4A89" w:rsidP="00FE4A89">
      <w:pPr>
        <w:spacing w:after="0" w:line="276" w:lineRule="auto"/>
        <w:jc w:val="center"/>
        <w:rPr>
          <w:rFonts w:asciiTheme="majorHAnsi" w:eastAsia="Cambria" w:hAnsiTheme="majorHAnsi" w:cstheme="majorHAnsi"/>
          <w:b/>
          <w:color w:val="000000"/>
        </w:rPr>
      </w:pPr>
      <w:bookmarkStart w:id="0" w:name="_Hlk509310834"/>
      <w:r w:rsidRPr="00A1099E">
        <w:rPr>
          <w:rFonts w:asciiTheme="majorHAnsi" w:eastAsia="Cambria" w:hAnsiTheme="majorHAnsi" w:cstheme="majorHAnsi"/>
          <w:b/>
          <w:color w:val="000000"/>
        </w:rPr>
        <w:t xml:space="preserve">Financing SDG implementation: the role of Integrated National Financing Frameworks </w:t>
      </w:r>
      <w:bookmarkEnd w:id="0"/>
    </w:p>
    <w:p w14:paraId="01A3AAA7" w14:textId="029F6E65" w:rsidR="00FE4A89" w:rsidRPr="00A1099E" w:rsidRDefault="00FE4A89" w:rsidP="00FE4A89">
      <w:pPr>
        <w:spacing w:after="0" w:line="276" w:lineRule="auto"/>
        <w:jc w:val="center"/>
        <w:rPr>
          <w:rFonts w:asciiTheme="majorHAnsi" w:eastAsia="Cambria" w:hAnsiTheme="majorHAnsi" w:cstheme="majorHAnsi"/>
          <w:b/>
          <w:color w:val="000000"/>
        </w:rPr>
      </w:pPr>
      <w:bookmarkStart w:id="1" w:name="_Hlk509310887"/>
    </w:p>
    <w:p w14:paraId="395AC6C6" w14:textId="00EE63D7" w:rsidR="00FE4A89" w:rsidRPr="00A1099E" w:rsidRDefault="00FE4A89" w:rsidP="00FE4A89">
      <w:pPr>
        <w:spacing w:after="0" w:line="276" w:lineRule="auto"/>
        <w:jc w:val="center"/>
        <w:rPr>
          <w:rFonts w:asciiTheme="majorHAnsi" w:eastAsia="Cambria" w:hAnsiTheme="majorHAnsi" w:cstheme="majorHAnsi"/>
          <w:b/>
          <w:color w:val="000000"/>
        </w:rPr>
      </w:pPr>
      <w:r w:rsidRPr="00A1099E">
        <w:rPr>
          <w:rFonts w:asciiTheme="majorHAnsi" w:eastAsia="Cambria" w:hAnsiTheme="majorHAnsi" w:cstheme="majorHAnsi"/>
          <w:b/>
          <w:color w:val="000000"/>
        </w:rPr>
        <w:t xml:space="preserve">Via videoconferencing </w:t>
      </w:r>
    </w:p>
    <w:p w14:paraId="7ED66A15" w14:textId="2F3FD892" w:rsidR="00FE4A89" w:rsidRPr="00A1099E" w:rsidRDefault="00FE4A89" w:rsidP="00FE4A89">
      <w:pPr>
        <w:spacing w:after="0" w:line="276" w:lineRule="auto"/>
        <w:jc w:val="center"/>
        <w:rPr>
          <w:rFonts w:asciiTheme="majorHAnsi" w:eastAsia="Cambria" w:hAnsiTheme="majorHAnsi" w:cstheme="majorHAnsi"/>
          <w:b/>
          <w:color w:val="0070C0"/>
        </w:rPr>
      </w:pPr>
      <w:r w:rsidRPr="00A1099E">
        <w:rPr>
          <w:rFonts w:asciiTheme="majorHAnsi" w:eastAsia="Cambria" w:hAnsiTheme="majorHAnsi" w:cstheme="majorHAnsi"/>
          <w:b/>
          <w:color w:val="000000"/>
        </w:rPr>
        <w:t>Date: 2</w:t>
      </w:r>
      <w:r w:rsidR="00070C99" w:rsidRPr="00A1099E">
        <w:rPr>
          <w:rFonts w:asciiTheme="majorHAnsi" w:eastAsia="Cambria" w:hAnsiTheme="majorHAnsi" w:cstheme="majorHAnsi"/>
          <w:b/>
          <w:color w:val="000000"/>
        </w:rPr>
        <w:t>8</w:t>
      </w:r>
      <w:r w:rsidRPr="00A1099E">
        <w:rPr>
          <w:rFonts w:asciiTheme="majorHAnsi" w:eastAsia="Cambria" w:hAnsiTheme="majorHAnsi" w:cstheme="majorHAnsi"/>
          <w:b/>
          <w:color w:val="000000"/>
        </w:rPr>
        <w:t xml:space="preserve"> May 20</w:t>
      </w:r>
      <w:bookmarkEnd w:id="1"/>
      <w:r w:rsidRPr="00A1099E">
        <w:rPr>
          <w:rFonts w:asciiTheme="majorHAnsi" w:eastAsia="Cambria" w:hAnsiTheme="majorHAnsi" w:cstheme="majorHAnsi"/>
          <w:b/>
          <w:color w:val="000000"/>
        </w:rPr>
        <w:t xml:space="preserve">20 </w:t>
      </w:r>
      <w:r w:rsidR="008F660E" w:rsidRPr="00A1099E">
        <w:rPr>
          <w:rFonts w:asciiTheme="majorHAnsi" w:eastAsia="Cambria" w:hAnsiTheme="majorHAnsi" w:cstheme="majorHAnsi"/>
          <w:b/>
          <w:color w:val="000000"/>
        </w:rPr>
        <w:t>(09:00 Ashgabat time)</w:t>
      </w:r>
    </w:p>
    <w:p w14:paraId="63CF2607" w14:textId="4466D852" w:rsidR="00A57E5C" w:rsidRPr="00A1099E" w:rsidRDefault="00FE4A89" w:rsidP="00FE4A89">
      <w:pPr>
        <w:spacing w:after="200" w:line="276" w:lineRule="auto"/>
        <w:jc w:val="center"/>
        <w:rPr>
          <w:rFonts w:asciiTheme="majorHAnsi" w:eastAsia="Cambria" w:hAnsiTheme="majorHAnsi" w:cstheme="majorHAnsi"/>
          <w:b/>
        </w:rPr>
      </w:pPr>
      <w:r w:rsidRPr="00A1099E">
        <w:rPr>
          <w:rFonts w:asciiTheme="majorHAnsi" w:eastAsia="Cambria" w:hAnsiTheme="majorHAnsi" w:cstheme="majorHAnsi"/>
          <w:b/>
        </w:rPr>
        <w:t xml:space="preserve">Draft Agenda </w:t>
      </w:r>
    </w:p>
    <w:p w14:paraId="388598EE" w14:textId="77777777" w:rsidR="00DA66B3" w:rsidRPr="00A1099E" w:rsidRDefault="00DA66B3" w:rsidP="00FE4A89">
      <w:pPr>
        <w:spacing w:after="200" w:line="276" w:lineRule="auto"/>
        <w:jc w:val="center"/>
        <w:rPr>
          <w:rFonts w:asciiTheme="majorHAnsi" w:eastAsia="Cambria" w:hAnsiTheme="majorHAnsi" w:cstheme="majorHAnsi"/>
          <w:b/>
        </w:rPr>
      </w:pPr>
    </w:p>
    <w:tbl>
      <w:tblPr>
        <w:tblpPr w:leftFromText="180" w:rightFromText="180" w:vertAnchor="text" w:tblpY="1"/>
        <w:tblOverlap w:val="never"/>
        <w:tblW w:w="9956" w:type="dxa"/>
        <w:tblLayout w:type="fixed"/>
        <w:tblLook w:val="0400" w:firstRow="0" w:lastRow="0" w:firstColumn="0" w:lastColumn="0" w:noHBand="0" w:noVBand="1"/>
      </w:tblPr>
      <w:tblGrid>
        <w:gridCol w:w="1533"/>
        <w:gridCol w:w="8423"/>
      </w:tblGrid>
      <w:tr w:rsidR="00FE4A89" w:rsidRPr="00A1099E" w14:paraId="0FBA0009" w14:textId="77777777" w:rsidTr="00540E18">
        <w:trPr>
          <w:trHeight w:val="181"/>
        </w:trPr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</w:tcPr>
          <w:p w14:paraId="4E34B2E3" w14:textId="7A3EAAA2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2</w:t>
            </w:r>
            <w:r w:rsidR="00070C99" w:rsidRPr="00A1099E">
              <w:rPr>
                <w:rFonts w:asciiTheme="majorHAnsi" w:eastAsia="Cambria" w:hAnsiTheme="majorHAnsi" w:cstheme="majorHAnsi"/>
                <w:b/>
              </w:rPr>
              <w:t>8</w:t>
            </w:r>
            <w:r w:rsidRPr="00A1099E">
              <w:rPr>
                <w:rFonts w:asciiTheme="majorHAnsi" w:eastAsia="Cambria" w:hAnsiTheme="majorHAnsi" w:cstheme="majorHAnsi"/>
                <w:b/>
              </w:rPr>
              <w:t xml:space="preserve"> May 2020</w:t>
            </w:r>
          </w:p>
        </w:tc>
        <w:tc>
          <w:tcPr>
            <w:tcW w:w="8423" w:type="dxa"/>
            <w:tcBorders>
              <w:bottom w:val="single" w:sz="4" w:space="0" w:color="auto"/>
            </w:tcBorders>
          </w:tcPr>
          <w:p w14:paraId="56BF9B69" w14:textId="0ECFD2E2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caps/>
              </w:rPr>
            </w:pPr>
          </w:p>
        </w:tc>
      </w:tr>
      <w:tr w:rsidR="00FE4A89" w:rsidRPr="00A1099E" w14:paraId="1204ADE0" w14:textId="77777777" w:rsidTr="00540E18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01A88" w14:textId="31A25DA5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09:00-09:30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3226B544" w14:textId="330955AE" w:rsidR="00DA66B3" w:rsidRPr="00A1099E" w:rsidRDefault="00FE4A89" w:rsidP="009B10D3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caps/>
              </w:rPr>
            </w:pPr>
            <w:r w:rsidRPr="00A1099E">
              <w:rPr>
                <w:rFonts w:asciiTheme="majorHAnsi" w:eastAsia="Cambria" w:hAnsiTheme="majorHAnsi" w:cstheme="majorHAnsi"/>
                <w:b/>
                <w:caps/>
              </w:rPr>
              <w:t xml:space="preserve">ONLINE Connection </w:t>
            </w:r>
            <w:r w:rsidR="002C13CF" w:rsidRPr="00A1099E">
              <w:rPr>
                <w:rFonts w:asciiTheme="majorHAnsi" w:eastAsia="Cambria" w:hAnsiTheme="majorHAnsi" w:cstheme="majorHAnsi"/>
                <w:b/>
                <w:caps/>
              </w:rPr>
              <w:t>to VIDEOCONFERENCE</w:t>
            </w:r>
          </w:p>
        </w:tc>
      </w:tr>
      <w:tr w:rsidR="00FE4A89" w:rsidRPr="00A1099E" w14:paraId="3588F349" w14:textId="77777777" w:rsidTr="00540E18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6420E" w14:textId="1722F34C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09:30 – 09:45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3690F9BD" w14:textId="2B151B2D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Opening by:</w:t>
            </w:r>
          </w:p>
          <w:p w14:paraId="72C99BA7" w14:textId="70D39DAF" w:rsidR="00FE4A89" w:rsidRPr="00A1099E" w:rsidRDefault="00711E5E" w:rsidP="00FE4A89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 xml:space="preserve">Mr. </w:t>
            </w:r>
            <w:proofErr w:type="spellStart"/>
            <w:r>
              <w:rPr>
                <w:rFonts w:asciiTheme="majorHAnsi" w:eastAsia="Cambria" w:hAnsiTheme="majorHAnsi" w:cstheme="majorHAnsi"/>
              </w:rPr>
              <w:t>Gadyrgeldi</w:t>
            </w:r>
            <w:proofErr w:type="spellEnd"/>
            <w:r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theme="majorHAnsi"/>
              </w:rPr>
              <w:t>Mushikov</w:t>
            </w:r>
            <w:proofErr w:type="spellEnd"/>
            <w:r>
              <w:rPr>
                <w:rFonts w:asciiTheme="majorHAnsi" w:eastAsia="Cambria" w:hAnsiTheme="majorHAnsi" w:cstheme="majorHAnsi"/>
              </w:rPr>
              <w:t>, Deputy</w:t>
            </w:r>
            <w:r w:rsidR="00FE4A89" w:rsidRPr="00A1099E">
              <w:rPr>
                <w:rFonts w:asciiTheme="majorHAnsi" w:eastAsia="Cambria" w:hAnsiTheme="majorHAnsi" w:cstheme="majorHAnsi"/>
              </w:rPr>
              <w:t xml:space="preserve">-Prime Minister </w:t>
            </w:r>
            <w:r>
              <w:rPr>
                <w:rFonts w:asciiTheme="majorHAnsi" w:eastAsia="Cambria" w:hAnsiTheme="majorHAnsi" w:cstheme="majorHAnsi"/>
              </w:rPr>
              <w:t xml:space="preserve">of Turkmenistan </w:t>
            </w:r>
          </w:p>
          <w:p w14:paraId="3FE3F2F9" w14:textId="77777777" w:rsidR="00DA66B3" w:rsidRDefault="007C6B48" w:rsidP="008B3FC5">
            <w:pPr>
              <w:numPr>
                <w:ilvl w:val="0"/>
                <w:numId w:val="5"/>
              </w:num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Ms. Elena Panova, </w:t>
            </w:r>
            <w:r w:rsidR="00FE4A89" w:rsidRPr="00A1099E">
              <w:rPr>
                <w:rFonts w:asciiTheme="majorHAnsi" w:eastAsia="Cambria" w:hAnsiTheme="majorHAnsi" w:cstheme="majorHAnsi"/>
              </w:rPr>
              <w:t>UN Resident Coordinator in Turkmenistan</w:t>
            </w:r>
          </w:p>
          <w:p w14:paraId="376B96E7" w14:textId="01554926" w:rsidR="008350CC" w:rsidRPr="00ED18B5" w:rsidRDefault="008350CC" w:rsidP="008350CC">
            <w:pPr>
              <w:spacing w:after="0" w:line="276" w:lineRule="auto"/>
              <w:ind w:left="720"/>
              <w:rPr>
                <w:rFonts w:asciiTheme="majorHAnsi" w:eastAsia="Cambria" w:hAnsiTheme="majorHAnsi" w:cstheme="majorHAnsi"/>
              </w:rPr>
            </w:pPr>
          </w:p>
        </w:tc>
      </w:tr>
      <w:tr w:rsidR="00FE4A89" w:rsidRPr="00A1099E" w14:paraId="0B7EC2CB" w14:textId="77777777" w:rsidTr="00540E18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A096A" w14:textId="2C883073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09:45-1</w:t>
            </w:r>
            <w:r w:rsidR="002C13CF" w:rsidRPr="00A1099E">
              <w:rPr>
                <w:rFonts w:asciiTheme="majorHAnsi" w:eastAsia="Cambria" w:hAnsiTheme="majorHAnsi" w:cstheme="majorHAnsi"/>
                <w:b/>
              </w:rPr>
              <w:t>0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711E5E">
              <w:rPr>
                <w:rFonts w:asciiTheme="majorHAnsi" w:eastAsia="Cambria" w:hAnsiTheme="majorHAnsi" w:cstheme="majorHAnsi"/>
                <w:b/>
              </w:rPr>
              <w:t>0</w:t>
            </w:r>
            <w:r w:rsidR="00164C57" w:rsidRPr="00A1099E">
              <w:rPr>
                <w:rFonts w:asciiTheme="majorHAnsi" w:eastAsia="Cambria" w:hAnsiTheme="majorHAnsi" w:cstheme="majorHAnsi"/>
                <w:b/>
              </w:rPr>
              <w:t>5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6A7815CD" w14:textId="7C7764D7" w:rsidR="00FE4A89" w:rsidRPr="00711E5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Session 1:  </w:t>
            </w:r>
            <w:r w:rsidR="0014490F" w:rsidRPr="00A1099E">
              <w:rPr>
                <w:rFonts w:asciiTheme="majorHAnsi" w:eastAsia="Cambria" w:hAnsiTheme="majorHAnsi" w:cstheme="majorHAnsi"/>
                <w:b/>
                <w:smallCaps/>
              </w:rPr>
              <w:t>Outcome of the 2020 ECOSOC Forum on Financing for Development and holistic international support to mitigate the socioeconomic impact of the pandemic</w:t>
            </w:r>
            <w:r w:rsidR="00711E5E" w:rsidRPr="00711E5E">
              <w:rPr>
                <w:rFonts w:asciiTheme="majorHAnsi" w:eastAsia="Cambria" w:hAnsiTheme="majorHAnsi" w:cstheme="majorHAnsi"/>
                <w:b/>
                <w:smallCaps/>
              </w:rPr>
              <w:t xml:space="preserve"> (</w:t>
            </w:r>
            <w:r w:rsidR="00711E5E">
              <w:rPr>
                <w:rFonts w:asciiTheme="majorHAnsi" w:eastAsia="Cambria" w:hAnsiTheme="majorHAnsi" w:cstheme="majorHAnsi"/>
                <w:b/>
                <w:smallCaps/>
              </w:rPr>
              <w:t>Part-One)</w:t>
            </w:r>
          </w:p>
          <w:p w14:paraId="3B94A60A" w14:textId="1414D166" w:rsidR="0068787E" w:rsidRDefault="0068787E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Moderator - M</w:t>
            </w:r>
            <w:r w:rsidR="004D6B13">
              <w:rPr>
                <w:rFonts w:asciiTheme="majorHAnsi" w:eastAsia="Cambria" w:hAnsiTheme="majorHAnsi" w:cstheme="majorHAnsi"/>
              </w:rPr>
              <w:t>s</w:t>
            </w:r>
            <w:r>
              <w:rPr>
                <w:rFonts w:asciiTheme="majorHAnsi" w:eastAsia="Cambria" w:hAnsiTheme="majorHAnsi" w:cstheme="majorHAnsi"/>
              </w:rPr>
              <w:t xml:space="preserve">. </w:t>
            </w:r>
            <w:r w:rsidR="004D6B13">
              <w:rPr>
                <w:rFonts w:asciiTheme="majorHAnsi" w:eastAsia="Cambria" w:hAnsiTheme="majorHAnsi" w:cstheme="majorHAnsi"/>
              </w:rPr>
              <w:t xml:space="preserve">Elena Panova, UN Resident Coordinator in Turkmenistan </w:t>
            </w:r>
          </w:p>
          <w:p w14:paraId="5E8A3CE7" w14:textId="68D48239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>Keynote Speakers:</w:t>
            </w:r>
          </w:p>
          <w:p w14:paraId="784F51B1" w14:textId="4FB95A73" w:rsidR="00FE4A89" w:rsidRPr="00A1099E" w:rsidRDefault="007C6B48" w:rsidP="00053565">
            <w:pPr>
              <w:numPr>
                <w:ilvl w:val="0"/>
                <w:numId w:val="1"/>
              </w:numPr>
              <w:spacing w:after="0" w:line="276" w:lineRule="auto"/>
              <w:ind w:left="34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Mr. Navid Hanif, Director of Financing Sustainable Development Office, </w:t>
            </w:r>
            <w:r w:rsidR="00FE4A89" w:rsidRPr="00A1099E">
              <w:rPr>
                <w:rFonts w:asciiTheme="majorHAnsi" w:eastAsia="Cambria" w:hAnsiTheme="majorHAnsi" w:cstheme="majorHAnsi"/>
              </w:rPr>
              <w:t xml:space="preserve">UNDESA </w:t>
            </w:r>
            <w:bookmarkStart w:id="2" w:name="_Hlk508118749"/>
            <w:r w:rsidR="00FE4A89" w:rsidRPr="00A1099E">
              <w:rPr>
                <w:rFonts w:asciiTheme="majorHAnsi" w:eastAsia="Cambria" w:hAnsiTheme="majorHAnsi" w:cstheme="majorHAnsi"/>
              </w:rPr>
              <w:t>– Outcome of the 2020 EC</w:t>
            </w:r>
            <w:r w:rsidR="00284B83" w:rsidRPr="00A1099E">
              <w:rPr>
                <w:rFonts w:asciiTheme="majorHAnsi" w:eastAsia="Cambria" w:hAnsiTheme="majorHAnsi" w:cstheme="majorHAnsi"/>
              </w:rPr>
              <w:t>O</w:t>
            </w:r>
            <w:r w:rsidR="00FE4A89" w:rsidRPr="00A1099E">
              <w:rPr>
                <w:rFonts w:asciiTheme="majorHAnsi" w:eastAsia="Cambria" w:hAnsiTheme="majorHAnsi" w:cstheme="majorHAnsi"/>
              </w:rPr>
              <w:t>SOC Forum on Financing for Development</w:t>
            </w:r>
            <w:r w:rsidR="00C940D9" w:rsidRPr="00A1099E">
              <w:rPr>
                <w:rFonts w:asciiTheme="majorHAnsi" w:hAnsiTheme="majorHAnsi" w:cstheme="majorHAnsi"/>
              </w:rPr>
              <w:t xml:space="preserve"> and holistic international support to mitigate the socioeconomic impact of the pandemic</w:t>
            </w:r>
            <w:r w:rsidR="00C940D9"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="00FD1ADD" w:rsidRPr="00A1099E">
              <w:rPr>
                <w:rFonts w:asciiTheme="majorHAnsi" w:eastAsia="Cambria" w:hAnsiTheme="majorHAnsi" w:cstheme="majorHAnsi"/>
              </w:rPr>
              <w:t>(pre-recorded intervention</w:t>
            </w:r>
            <w:r w:rsidR="001B233B" w:rsidRPr="00A1099E">
              <w:rPr>
                <w:rFonts w:asciiTheme="majorHAnsi" w:eastAsia="Cambria" w:hAnsiTheme="majorHAnsi" w:cstheme="majorHAnsi"/>
              </w:rPr>
              <w:t xml:space="preserve"> – </w:t>
            </w:r>
            <w:r w:rsidR="001B233B" w:rsidRPr="00A1099E">
              <w:rPr>
                <w:rFonts w:asciiTheme="majorHAnsi" w:eastAsia="Cambria" w:hAnsiTheme="majorHAnsi" w:cstheme="majorHAnsi"/>
                <w:b/>
                <w:bCs/>
              </w:rPr>
              <w:t>8 minutes</w:t>
            </w:r>
            <w:r w:rsidR="00FD1ADD" w:rsidRPr="00A1099E">
              <w:rPr>
                <w:rFonts w:asciiTheme="majorHAnsi" w:eastAsia="Cambria" w:hAnsiTheme="majorHAnsi" w:cstheme="majorHAnsi"/>
              </w:rPr>
              <w:t xml:space="preserve">) </w:t>
            </w:r>
          </w:p>
          <w:p w14:paraId="2F75B9C4" w14:textId="4962E818" w:rsidR="00053565" w:rsidRDefault="00053565" w:rsidP="00053565">
            <w:pPr>
              <w:numPr>
                <w:ilvl w:val="0"/>
                <w:numId w:val="1"/>
              </w:numPr>
              <w:spacing w:after="0" w:line="276" w:lineRule="auto"/>
              <w:ind w:left="34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Mr. Tao Zhang. Deputy Managing Director, IMF - </w:t>
            </w:r>
            <w:r w:rsidRPr="00A1099E">
              <w:rPr>
                <w:rFonts w:asciiTheme="majorHAnsi" w:hAnsiTheme="majorHAnsi" w:cstheme="majorHAnsi"/>
              </w:rPr>
              <w:t xml:space="preserve">SDGs and financing for development </w:t>
            </w:r>
            <w:r w:rsidRPr="00A1099E">
              <w:rPr>
                <w:rFonts w:asciiTheme="majorHAnsi" w:eastAsia="Cambria" w:hAnsiTheme="majorHAnsi" w:cstheme="majorHAnsi"/>
              </w:rPr>
              <w:t xml:space="preserve">(pre-recorded intervention –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6 minutes</w:t>
            </w:r>
            <w:r w:rsidRPr="00A1099E">
              <w:rPr>
                <w:rFonts w:asciiTheme="majorHAnsi" w:eastAsia="Cambria" w:hAnsiTheme="majorHAnsi" w:cstheme="majorHAnsi"/>
              </w:rPr>
              <w:t>)</w:t>
            </w:r>
          </w:p>
          <w:p w14:paraId="5CC90B9C" w14:textId="6740251A" w:rsidR="00711E5E" w:rsidRPr="00711E5E" w:rsidRDefault="00711E5E" w:rsidP="00711E5E">
            <w:pPr>
              <w:pStyle w:val="ListParagraph"/>
              <w:numPr>
                <w:ilvl w:val="0"/>
                <w:numId w:val="1"/>
              </w:numPr>
              <w:ind w:left="345"/>
              <w:rPr>
                <w:rFonts w:asciiTheme="majorHAnsi" w:eastAsia="Cambria" w:hAnsiTheme="majorHAnsi" w:cstheme="majorHAnsi"/>
              </w:rPr>
            </w:pPr>
            <w:r w:rsidRPr="00711E5E">
              <w:rPr>
                <w:rFonts w:asciiTheme="majorHAnsi" w:eastAsia="Cambria" w:hAnsiTheme="majorHAnsi" w:cstheme="majorHAnsi"/>
              </w:rPr>
              <w:t xml:space="preserve">Ms. Natalia Tamirisa, Mission Chief for Turkmenistan, Middle Eastern and Central Asian Department - assessment of macroeconomic impact of Covid-19 pandemic and implications for macroeconomic policies, based on the IMF forecasts released in the April 2020 World Economic Outlook </w:t>
            </w:r>
            <w:r w:rsidRPr="00711E5E">
              <w:rPr>
                <w:rFonts w:asciiTheme="majorHAnsi" w:eastAsia="Cambria" w:hAnsiTheme="majorHAnsi" w:cstheme="majorHAnsi"/>
                <w:b/>
                <w:bCs/>
              </w:rPr>
              <w:t>(6 minutes)</w:t>
            </w:r>
          </w:p>
          <w:bookmarkEnd w:id="2"/>
          <w:p w14:paraId="5EA8C447" w14:textId="516EC0B4" w:rsidR="007C6B48" w:rsidRPr="00A1099E" w:rsidRDefault="007C6B48" w:rsidP="00060683">
            <w:pPr>
              <w:spacing w:after="0" w:line="276" w:lineRule="auto"/>
              <w:jc w:val="both"/>
              <w:rPr>
                <w:rFonts w:asciiTheme="majorHAnsi" w:eastAsia="Cambria" w:hAnsiTheme="majorHAnsi" w:cstheme="majorHAnsi"/>
                <w:b/>
              </w:rPr>
            </w:pPr>
          </w:p>
        </w:tc>
      </w:tr>
      <w:tr w:rsidR="00FE4A89" w:rsidRPr="00A1099E" w14:paraId="145F0B5F" w14:textId="77777777" w:rsidTr="00540E18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F398F" w14:textId="278EDBDC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1</w:t>
            </w:r>
            <w:r w:rsidR="002C13CF" w:rsidRPr="00A1099E">
              <w:rPr>
                <w:rFonts w:asciiTheme="majorHAnsi" w:eastAsia="Cambria" w:hAnsiTheme="majorHAnsi" w:cstheme="majorHAnsi"/>
                <w:b/>
              </w:rPr>
              <w:t>0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711E5E">
              <w:rPr>
                <w:rFonts w:asciiTheme="majorHAnsi" w:eastAsia="Cambria" w:hAnsiTheme="majorHAnsi" w:cstheme="majorHAnsi"/>
                <w:b/>
              </w:rPr>
              <w:t>0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5</w:t>
            </w:r>
            <w:r w:rsidRPr="00A1099E">
              <w:rPr>
                <w:rFonts w:asciiTheme="majorHAnsi" w:eastAsia="Cambria" w:hAnsiTheme="majorHAnsi" w:cstheme="majorHAnsi"/>
                <w:b/>
              </w:rPr>
              <w:t>-1</w:t>
            </w:r>
            <w:r w:rsidR="00711E5E">
              <w:rPr>
                <w:rFonts w:asciiTheme="majorHAnsi" w:eastAsia="Cambria" w:hAnsiTheme="majorHAnsi" w:cstheme="majorHAnsi"/>
                <w:b/>
              </w:rPr>
              <w:t>1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4D6B13">
              <w:rPr>
                <w:rFonts w:asciiTheme="majorHAnsi" w:eastAsia="Cambria" w:hAnsiTheme="majorHAnsi" w:cstheme="majorHAnsi"/>
                <w:b/>
              </w:rPr>
              <w:t>15</w:t>
            </w:r>
          </w:p>
          <w:p w14:paraId="363FE470" w14:textId="77777777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4C2B6D16" w14:textId="27D0F25C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Session 2:  Countries’ experience on </w:t>
            </w:r>
            <w:r w:rsidR="00FD1ADD"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mitigation of socio-economic impact of </w:t>
            </w:r>
            <w:r w:rsidR="00291BC5" w:rsidRPr="00A1099E">
              <w:rPr>
                <w:rFonts w:asciiTheme="majorHAnsi" w:eastAsia="Cambria" w:hAnsiTheme="majorHAnsi" w:cstheme="majorHAnsi"/>
                <w:b/>
                <w:smallCaps/>
              </w:rPr>
              <w:t>global pandemic</w:t>
            </w:r>
            <w:r w:rsidR="0014490F"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 and development of integrated national financing frameworks </w:t>
            </w:r>
          </w:p>
          <w:p w14:paraId="3904BB03" w14:textId="2B09D3A6" w:rsidR="00FE4A89" w:rsidRPr="00A1099E" w:rsidRDefault="009B10D3" w:rsidP="00FE4A89">
            <w:pPr>
              <w:tabs>
                <w:tab w:val="left" w:pos="1681"/>
              </w:tabs>
              <w:spacing w:after="0"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 xml:space="preserve">Moderator - Mr. </w:t>
            </w:r>
            <w:proofErr w:type="spellStart"/>
            <w:r>
              <w:rPr>
                <w:rFonts w:asciiTheme="majorHAnsi" w:eastAsia="Cambria" w:hAnsiTheme="majorHAnsi" w:cstheme="majorHAnsi"/>
              </w:rPr>
              <w:t>Gadyrgeldi</w:t>
            </w:r>
            <w:proofErr w:type="spellEnd"/>
            <w:r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theme="majorHAnsi"/>
              </w:rPr>
              <w:t>Mushikov</w:t>
            </w:r>
            <w:proofErr w:type="spellEnd"/>
            <w:r>
              <w:rPr>
                <w:rFonts w:asciiTheme="majorHAnsi" w:eastAsia="Cambria" w:hAnsiTheme="majorHAnsi" w:cstheme="majorHAnsi"/>
              </w:rPr>
              <w:t>, Deputy</w:t>
            </w:r>
            <w:r w:rsidRPr="00A1099E">
              <w:rPr>
                <w:rFonts w:asciiTheme="majorHAnsi" w:eastAsia="Cambria" w:hAnsiTheme="majorHAnsi" w:cstheme="majorHAnsi"/>
              </w:rPr>
              <w:t xml:space="preserve">-Prime Minister </w:t>
            </w:r>
            <w:r>
              <w:rPr>
                <w:rFonts w:asciiTheme="majorHAnsi" w:eastAsia="Cambria" w:hAnsiTheme="majorHAnsi" w:cstheme="majorHAnsi"/>
              </w:rPr>
              <w:t>of Turkmenistan on economic and financial issues</w:t>
            </w:r>
          </w:p>
          <w:p w14:paraId="058729A6" w14:textId="15E45D86" w:rsidR="00FE4A89" w:rsidRPr="00A1099E" w:rsidRDefault="00FE4A89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>Afghanistan</w:t>
            </w:r>
            <w:r w:rsidR="0041510D"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 xml:space="preserve">(8 minutes) </w:t>
            </w:r>
            <w:r w:rsidR="008B3FC5" w:rsidRPr="008B3FC5">
              <w:rPr>
                <w:rFonts w:asciiTheme="majorHAnsi" w:eastAsia="Cambria" w:hAnsiTheme="majorHAnsi" w:cstheme="majorHAnsi"/>
                <w:b/>
                <w:bCs/>
              </w:rPr>
              <w:t xml:space="preserve">– 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Mr. Mustafa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Mastoor</w:t>
            </w:r>
            <w:proofErr w:type="spellEnd"/>
            <w:r w:rsidR="008B3FC5" w:rsidRPr="008B3FC5">
              <w:rPr>
                <w:rFonts w:asciiTheme="majorHAnsi" w:eastAsia="Cambria" w:hAnsiTheme="majorHAnsi" w:cstheme="majorHAnsi"/>
              </w:rPr>
              <w:t>, Minister of Economy of the Islamic Republic of Afghanistan</w:t>
            </w:r>
          </w:p>
          <w:p w14:paraId="2D558AB1" w14:textId="0DB01734" w:rsidR="00FE4A89" w:rsidRPr="00A1099E" w:rsidRDefault="00FE4A89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Azerbaijan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– </w:t>
            </w:r>
            <w:r w:rsidR="008B3FC5" w:rsidRPr="008B3FC5">
              <w:rPr>
                <w:rFonts w:asciiTheme="majorHAnsi" w:eastAsia="Cambria" w:hAnsiTheme="majorHAnsi" w:cstheme="majorHAnsi"/>
                <w:i/>
                <w:iCs/>
              </w:rPr>
              <w:t>To be confirmed</w:t>
            </w:r>
          </w:p>
          <w:p w14:paraId="45B6636B" w14:textId="02C8F46C" w:rsidR="00FE4A89" w:rsidRPr="00A1099E" w:rsidRDefault="00FE4A89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Kazakhstan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- </w:t>
            </w:r>
            <w:r w:rsidR="008B3FC5" w:rsidRPr="008B3FC5">
              <w:rPr>
                <w:rFonts w:asciiTheme="majorHAnsi" w:eastAsia="Cambria" w:hAnsiTheme="majorHAnsi" w:cstheme="majorHAnsi"/>
                <w:i/>
                <w:iCs/>
              </w:rPr>
              <w:t>To be confirmed</w:t>
            </w:r>
          </w:p>
          <w:p w14:paraId="0110E5C7" w14:textId="12BE946C" w:rsidR="00FE4A89" w:rsidRPr="00A1099E" w:rsidRDefault="00FE4A89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Kyrgyzstan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</w:t>
            </w:r>
            <w:r w:rsidR="00610636">
              <w:rPr>
                <w:rFonts w:asciiTheme="majorHAnsi" w:eastAsia="Cambria" w:hAnsiTheme="majorHAnsi" w:cstheme="majorHAnsi"/>
                <w:b/>
                <w:bCs/>
              </w:rPr>
              <w:t>–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</w:t>
            </w:r>
            <w:r w:rsidR="00ED18B5" w:rsidRPr="00ED18B5">
              <w:rPr>
                <w:rFonts w:asciiTheme="majorHAnsi" w:eastAsia="Cambria" w:hAnsiTheme="majorHAnsi" w:cstheme="majorHAnsi"/>
              </w:rPr>
              <w:t xml:space="preserve">Mr. </w:t>
            </w:r>
            <w:proofErr w:type="spellStart"/>
            <w:r w:rsidR="00ED18B5" w:rsidRPr="00ED18B5">
              <w:rPr>
                <w:rFonts w:asciiTheme="majorHAnsi" w:eastAsia="Cambria" w:hAnsiTheme="majorHAnsi" w:cstheme="majorHAnsi"/>
              </w:rPr>
              <w:t>Sanzhar</w:t>
            </w:r>
            <w:proofErr w:type="spellEnd"/>
            <w:r w:rsidR="00ED18B5" w:rsidRPr="00ED18B5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="00ED18B5" w:rsidRPr="00ED18B5">
              <w:rPr>
                <w:rFonts w:asciiTheme="majorHAnsi" w:eastAsia="Cambria" w:hAnsiTheme="majorHAnsi" w:cstheme="majorHAnsi"/>
              </w:rPr>
              <w:t>Mukanbetov</w:t>
            </w:r>
            <w:proofErr w:type="spellEnd"/>
            <w:r w:rsidR="008B3FC5" w:rsidRPr="008B3FC5">
              <w:rPr>
                <w:rFonts w:asciiTheme="majorHAnsi" w:eastAsia="Cambria" w:hAnsiTheme="majorHAnsi" w:cstheme="majorHAnsi"/>
              </w:rPr>
              <w:t>, Minister of</w:t>
            </w:r>
            <w:r w:rsidR="00ED18B5">
              <w:rPr>
                <w:rFonts w:asciiTheme="majorHAnsi" w:eastAsia="Cambria" w:hAnsiTheme="majorHAnsi" w:cstheme="majorHAnsi"/>
              </w:rPr>
              <w:t xml:space="preserve"> Economy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 of </w:t>
            </w:r>
            <w:r w:rsidR="00ED18B5">
              <w:rPr>
                <w:rFonts w:asciiTheme="majorHAnsi" w:eastAsia="Cambria" w:hAnsiTheme="majorHAnsi" w:cstheme="majorHAnsi"/>
              </w:rPr>
              <w:t xml:space="preserve">the </w:t>
            </w:r>
            <w:r w:rsidR="00B52482">
              <w:rPr>
                <w:rFonts w:asciiTheme="majorHAnsi" w:eastAsia="Cambria" w:hAnsiTheme="majorHAnsi" w:cstheme="majorHAnsi"/>
              </w:rPr>
              <w:t xml:space="preserve">Kyrgyz 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Republic </w:t>
            </w:r>
          </w:p>
          <w:p w14:paraId="004BB7F9" w14:textId="0041750B" w:rsidR="00FE4A89" w:rsidRPr="008B3FC5" w:rsidRDefault="0041510D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Tajikistan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- 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Mr.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Tojiddin</w:t>
            </w:r>
            <w:proofErr w:type="spellEnd"/>
            <w:r w:rsidR="008B3FC5" w:rsidRPr="008B3FC5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Jurazoda</w:t>
            </w:r>
            <w:proofErr w:type="spellEnd"/>
            <w:r w:rsidR="008B3FC5">
              <w:rPr>
                <w:rFonts w:asciiTheme="majorHAnsi" w:eastAsia="Cambria" w:hAnsiTheme="majorHAnsi" w:cstheme="majorHAnsi"/>
              </w:rPr>
              <w:t xml:space="preserve">, </w:t>
            </w:r>
            <w:r w:rsidR="008B3FC5" w:rsidRPr="008B3FC5">
              <w:rPr>
                <w:rFonts w:asciiTheme="majorHAnsi" w:eastAsia="Cambria" w:hAnsiTheme="majorHAnsi" w:cstheme="majorHAnsi"/>
              </w:rPr>
              <w:t>Deputy Minister of Economic Development and Trade of Tajikistan</w:t>
            </w:r>
          </w:p>
          <w:p w14:paraId="73DD732B" w14:textId="4E36E897" w:rsidR="00FE4A89" w:rsidRPr="008B3FC5" w:rsidRDefault="0041510D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Turkmenistan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–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 Mr.</w:t>
            </w:r>
            <w:r w:rsidR="008B3FC5">
              <w:t xml:space="preserve">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Ezizgeld</w:t>
            </w:r>
            <w:r w:rsidR="008B3FC5">
              <w:rPr>
                <w:rFonts w:asciiTheme="majorHAnsi" w:eastAsia="Cambria" w:hAnsiTheme="majorHAnsi" w:cstheme="majorHAnsi"/>
              </w:rPr>
              <w:t>i</w:t>
            </w:r>
            <w:proofErr w:type="spellEnd"/>
            <w:r w:rsidR="008B3FC5" w:rsidRPr="008B3FC5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Annamuhammedov</w:t>
            </w:r>
            <w:proofErr w:type="spellEnd"/>
            <w:r w:rsidR="008B3FC5">
              <w:rPr>
                <w:rFonts w:asciiTheme="majorHAnsi" w:eastAsia="Cambria" w:hAnsiTheme="majorHAnsi" w:cstheme="majorHAnsi"/>
              </w:rPr>
              <w:t>, Minister of Finance and Economy of Turkmenistan</w:t>
            </w:r>
          </w:p>
          <w:p w14:paraId="1198284E" w14:textId="443F8309" w:rsidR="00FE4A89" w:rsidRPr="00A1099E" w:rsidRDefault="00FE4A89" w:rsidP="007C6B48">
            <w:pPr>
              <w:numPr>
                <w:ilvl w:val="0"/>
                <w:numId w:val="2"/>
              </w:numPr>
              <w:tabs>
                <w:tab w:val="left" w:pos="1681"/>
              </w:tabs>
              <w:spacing w:after="0" w:line="276" w:lineRule="auto"/>
              <w:ind w:left="435"/>
              <w:rPr>
                <w:rFonts w:asciiTheme="majorHAnsi" w:eastAsia="Cambria" w:hAnsiTheme="majorHAnsi" w:cstheme="majorHAnsi"/>
                <w:i/>
              </w:rPr>
            </w:pPr>
            <w:r w:rsidRPr="00A1099E">
              <w:rPr>
                <w:rFonts w:asciiTheme="majorHAnsi" w:eastAsia="Cambria" w:hAnsiTheme="majorHAnsi" w:cstheme="majorHAnsi"/>
              </w:rPr>
              <w:t>Uzbekistan</w:t>
            </w:r>
            <w:bookmarkStart w:id="3" w:name="_Hlk508119431"/>
            <w:r w:rsidR="0041510D"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>(8 minutes)</w:t>
            </w:r>
            <w:r w:rsidR="008B3FC5">
              <w:rPr>
                <w:rFonts w:asciiTheme="majorHAnsi" w:eastAsia="Cambria" w:hAnsiTheme="majorHAnsi" w:cstheme="majorHAnsi"/>
                <w:b/>
                <w:bCs/>
              </w:rPr>
              <w:t xml:space="preserve"> – </w:t>
            </w:r>
            <w:r w:rsidR="008B3FC5" w:rsidRPr="008B3FC5">
              <w:rPr>
                <w:rFonts w:asciiTheme="majorHAnsi" w:eastAsia="Cambria" w:hAnsiTheme="majorHAnsi" w:cstheme="majorHAnsi"/>
              </w:rPr>
              <w:t xml:space="preserve">Mr. Timur </w:t>
            </w:r>
            <w:proofErr w:type="spellStart"/>
            <w:r w:rsidR="008B3FC5" w:rsidRPr="008B3FC5">
              <w:rPr>
                <w:rFonts w:asciiTheme="majorHAnsi" w:eastAsia="Cambria" w:hAnsiTheme="majorHAnsi" w:cstheme="majorHAnsi"/>
              </w:rPr>
              <w:t>Ishmetov</w:t>
            </w:r>
            <w:proofErr w:type="spellEnd"/>
            <w:r w:rsidR="008B3FC5" w:rsidRPr="008B3FC5">
              <w:rPr>
                <w:rFonts w:asciiTheme="majorHAnsi" w:eastAsia="Cambria" w:hAnsiTheme="majorHAnsi" w:cstheme="majorHAnsi"/>
              </w:rPr>
              <w:t xml:space="preserve">, Minister of Finance of the Republic of Uzbekistan </w:t>
            </w:r>
          </w:p>
          <w:bookmarkEnd w:id="3"/>
          <w:p w14:paraId="1A5855B0" w14:textId="2ECB82C5" w:rsidR="0041510D" w:rsidRPr="00A1099E" w:rsidRDefault="00FE4A89" w:rsidP="00DB4FFE">
            <w:pPr>
              <w:spacing w:after="0" w:line="276" w:lineRule="auto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Q&amp;A</w:t>
            </w:r>
            <w:r w:rsidR="0041510D" w:rsidRPr="00A1099E">
              <w:rPr>
                <w:rFonts w:asciiTheme="majorHAnsi" w:eastAsia="Cambria" w:hAnsiTheme="majorHAnsi" w:cstheme="majorHAnsi"/>
                <w:b/>
              </w:rPr>
              <w:t xml:space="preserve"> (1</w:t>
            </w:r>
            <w:r w:rsidR="004D6B13">
              <w:rPr>
                <w:rFonts w:asciiTheme="majorHAnsi" w:eastAsia="Cambria" w:hAnsiTheme="majorHAnsi" w:cstheme="majorHAnsi"/>
                <w:b/>
              </w:rPr>
              <w:t>4</w:t>
            </w:r>
            <w:r w:rsidR="0041510D" w:rsidRPr="00A1099E">
              <w:rPr>
                <w:rFonts w:asciiTheme="majorHAnsi" w:eastAsia="Cambria" w:hAnsiTheme="majorHAnsi" w:cstheme="majorHAnsi"/>
                <w:b/>
              </w:rPr>
              <w:t xml:space="preserve"> minutes) </w:t>
            </w:r>
          </w:p>
          <w:p w14:paraId="0E0FEF61" w14:textId="37AA4651" w:rsidR="00DA66B3" w:rsidRPr="00A1099E" w:rsidRDefault="00DA66B3" w:rsidP="00DB4FFE">
            <w:pPr>
              <w:spacing w:after="0" w:line="276" w:lineRule="auto"/>
              <w:jc w:val="both"/>
              <w:rPr>
                <w:rFonts w:asciiTheme="majorHAnsi" w:eastAsia="Cambria" w:hAnsiTheme="majorHAnsi" w:cstheme="majorHAnsi"/>
              </w:rPr>
            </w:pPr>
          </w:p>
        </w:tc>
      </w:tr>
      <w:tr w:rsidR="00711E5E" w:rsidRPr="00A1099E" w14:paraId="6077EB98" w14:textId="77777777" w:rsidTr="00540E18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DF620" w14:textId="727C0D3A" w:rsidR="00711E5E" w:rsidRPr="00A1099E" w:rsidRDefault="00711E5E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>
              <w:rPr>
                <w:rFonts w:asciiTheme="majorHAnsi" w:eastAsia="Cambria" w:hAnsiTheme="majorHAnsi" w:cstheme="majorHAnsi"/>
                <w:b/>
              </w:rPr>
              <w:lastRenderedPageBreak/>
              <w:t>11:</w:t>
            </w:r>
            <w:r w:rsidR="004D6B13">
              <w:rPr>
                <w:rFonts w:asciiTheme="majorHAnsi" w:eastAsia="Cambria" w:hAnsiTheme="majorHAnsi" w:cstheme="majorHAnsi"/>
                <w:b/>
              </w:rPr>
              <w:t>15</w:t>
            </w:r>
            <w:r>
              <w:rPr>
                <w:rFonts w:asciiTheme="majorHAnsi" w:eastAsia="Cambria" w:hAnsiTheme="majorHAnsi" w:cstheme="majorHAnsi"/>
                <w:b/>
              </w:rPr>
              <w:t>-12:00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5DB523CD" w14:textId="40774778" w:rsidR="00711E5E" w:rsidRDefault="00711E5E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Session </w:t>
            </w:r>
            <w:r>
              <w:rPr>
                <w:rFonts w:asciiTheme="majorHAnsi" w:eastAsia="Cambria" w:hAnsiTheme="majorHAnsi" w:cstheme="majorHAnsi"/>
                <w:b/>
                <w:smallCaps/>
              </w:rPr>
              <w:t>3</w:t>
            </w: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>:  Outcome of the 2020 ECOSOC Forum on Financing for Development and holistic international support to mitigate the socioeconomic impact of the pandemic</w:t>
            </w:r>
            <w:r w:rsidRPr="00711E5E">
              <w:rPr>
                <w:rFonts w:asciiTheme="majorHAnsi" w:eastAsia="Cambria" w:hAnsiTheme="majorHAnsi" w:cstheme="majorHAnsi"/>
                <w:b/>
                <w:smallCaps/>
              </w:rPr>
              <w:t xml:space="preserve"> (</w:t>
            </w:r>
            <w:r>
              <w:rPr>
                <w:rFonts w:asciiTheme="majorHAnsi" w:eastAsia="Cambria" w:hAnsiTheme="majorHAnsi" w:cstheme="majorHAnsi"/>
                <w:b/>
                <w:smallCaps/>
              </w:rPr>
              <w:t>Part-Two)</w:t>
            </w:r>
          </w:p>
          <w:p w14:paraId="142F5370" w14:textId="7F7C9106" w:rsidR="0068787E" w:rsidRPr="0068787E" w:rsidRDefault="0068787E" w:rsidP="0068787E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 xml:space="preserve">Moderator – Ms. Natia Natsvlishvili, UNDP Resident Representative in Turkmenistan </w:t>
            </w:r>
            <w:proofErr w:type="spellStart"/>
            <w:r>
              <w:rPr>
                <w:rFonts w:asciiTheme="majorHAnsi" w:eastAsia="Cambria" w:hAnsiTheme="majorHAnsi" w:cstheme="majorHAnsi"/>
              </w:rPr>
              <w:t>a.i.</w:t>
            </w:r>
            <w:proofErr w:type="spellEnd"/>
            <w:r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092B4678" w14:textId="3AFCED7B" w:rsidR="00711E5E" w:rsidRPr="00711E5E" w:rsidRDefault="00711E5E" w:rsidP="00711E5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36"/>
              <w:rPr>
                <w:rFonts w:asciiTheme="majorHAnsi" w:eastAsia="Cambria" w:hAnsiTheme="majorHAnsi" w:cstheme="majorHAnsi"/>
              </w:rPr>
            </w:pPr>
            <w:r w:rsidRPr="00711E5E">
              <w:rPr>
                <w:rFonts w:asciiTheme="majorHAnsi" w:eastAsia="Cambria" w:hAnsiTheme="majorHAnsi" w:cstheme="majorHAnsi"/>
              </w:rPr>
              <w:t xml:space="preserve">UN Agencies –global/regional offer to help mitigate the socio-economic impact of pandemic </w:t>
            </w:r>
          </w:p>
          <w:p w14:paraId="5C3B18A6" w14:textId="77777777" w:rsidR="00711E5E" w:rsidRPr="00A1099E" w:rsidRDefault="00711E5E" w:rsidP="00711E5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70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>UNFPA - D</w:t>
            </w:r>
            <w:r w:rsidRPr="00A1099E">
              <w:rPr>
                <w:rFonts w:asciiTheme="majorHAnsi" w:hAnsiTheme="majorHAnsi" w:cstheme="majorHAnsi"/>
              </w:rPr>
              <w:t xml:space="preserve">r. Ramiz </w:t>
            </w:r>
            <w:proofErr w:type="spellStart"/>
            <w:r w:rsidRPr="00A1099E">
              <w:rPr>
                <w:rFonts w:asciiTheme="majorHAnsi" w:hAnsiTheme="majorHAnsi" w:cstheme="majorHAnsi"/>
              </w:rPr>
              <w:t>Alakbarov</w:t>
            </w:r>
            <w:proofErr w:type="spellEnd"/>
            <w:r w:rsidRPr="00A1099E">
              <w:rPr>
                <w:rFonts w:asciiTheme="majorHAnsi" w:hAnsiTheme="majorHAnsi" w:cstheme="majorHAnsi"/>
              </w:rPr>
              <w:t xml:space="preserve">, UNFPA Deputy Executive Director Management ad interim </w:t>
            </w:r>
            <w:r w:rsidRPr="00A1099E">
              <w:rPr>
                <w:rFonts w:asciiTheme="majorHAnsi" w:hAnsiTheme="majorHAnsi" w:cstheme="majorHAnsi"/>
                <w:b/>
                <w:bCs/>
              </w:rPr>
              <w:t>(6 minutes)</w:t>
            </w:r>
          </w:p>
          <w:p w14:paraId="622D74D7" w14:textId="77777777" w:rsidR="00711E5E" w:rsidRPr="00A1099E" w:rsidRDefault="00711E5E" w:rsidP="00711E5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70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UNDP – Ms. </w:t>
            </w:r>
            <w:proofErr w:type="spellStart"/>
            <w:r w:rsidRPr="00A1099E">
              <w:rPr>
                <w:rFonts w:asciiTheme="majorHAnsi" w:eastAsia="Cambria" w:hAnsiTheme="majorHAnsi" w:cstheme="majorHAnsi"/>
              </w:rPr>
              <w:t>Agi</w:t>
            </w:r>
            <w:proofErr w:type="spellEnd"/>
            <w:r w:rsidRPr="00A1099E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A1099E">
              <w:rPr>
                <w:rFonts w:asciiTheme="majorHAnsi" w:eastAsia="Cambria" w:hAnsiTheme="majorHAnsi" w:cstheme="majorHAnsi"/>
              </w:rPr>
              <w:t>Veres</w:t>
            </w:r>
            <w:proofErr w:type="spellEnd"/>
            <w:r w:rsidRPr="00A1099E">
              <w:rPr>
                <w:rFonts w:asciiTheme="majorHAnsi" w:eastAsia="Cambria" w:hAnsiTheme="majorHAnsi" w:cstheme="majorHAnsi"/>
              </w:rPr>
              <w:t xml:space="preserve">, Deputy Director of Regional Bureau for </w:t>
            </w:r>
            <w:proofErr w:type="gramStart"/>
            <w:r w:rsidRPr="00A1099E">
              <w:rPr>
                <w:rFonts w:asciiTheme="majorHAnsi" w:eastAsia="Cambria" w:hAnsiTheme="majorHAnsi" w:cstheme="majorHAnsi"/>
              </w:rPr>
              <w:t>Europe</w:t>
            </w:r>
            <w:proofErr w:type="gramEnd"/>
            <w:r w:rsidRPr="00A1099E">
              <w:rPr>
                <w:rFonts w:asciiTheme="majorHAnsi" w:eastAsia="Cambria" w:hAnsiTheme="majorHAnsi" w:cstheme="majorHAnsi"/>
              </w:rPr>
              <w:t xml:space="preserve"> and CIS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(6 minutes)</w:t>
            </w:r>
          </w:p>
          <w:p w14:paraId="04E84276" w14:textId="77777777" w:rsidR="00711E5E" w:rsidRPr="00A1099E" w:rsidRDefault="00711E5E" w:rsidP="00711E5E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ind w:left="70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UNICEF - Ms. </w:t>
            </w:r>
            <w:proofErr w:type="spellStart"/>
            <w:r w:rsidRPr="00A1099E">
              <w:rPr>
                <w:rFonts w:asciiTheme="majorHAnsi" w:eastAsia="Cambria" w:hAnsiTheme="majorHAnsi" w:cstheme="majorHAnsi"/>
              </w:rPr>
              <w:t>Afshan</w:t>
            </w:r>
            <w:proofErr w:type="spellEnd"/>
            <w:r w:rsidRPr="00A1099E">
              <w:rPr>
                <w:rFonts w:asciiTheme="majorHAnsi" w:eastAsia="Cambria" w:hAnsiTheme="majorHAnsi" w:cstheme="majorHAnsi"/>
              </w:rPr>
              <w:t xml:space="preserve"> Khan, Regional Director for </w:t>
            </w:r>
            <w:proofErr w:type="gramStart"/>
            <w:r w:rsidRPr="00A1099E">
              <w:rPr>
                <w:rFonts w:asciiTheme="majorHAnsi" w:eastAsia="Cambria" w:hAnsiTheme="majorHAnsi" w:cstheme="majorHAnsi"/>
              </w:rPr>
              <w:t>Europe</w:t>
            </w:r>
            <w:proofErr w:type="gramEnd"/>
            <w:r w:rsidRPr="00A1099E">
              <w:rPr>
                <w:rFonts w:asciiTheme="majorHAnsi" w:eastAsia="Cambria" w:hAnsiTheme="majorHAnsi" w:cstheme="majorHAnsi"/>
              </w:rPr>
              <w:t xml:space="preserve"> and Central Asia (pre-recorded intervention –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6 minutes</w:t>
            </w:r>
            <w:r w:rsidRPr="00A1099E">
              <w:rPr>
                <w:rFonts w:asciiTheme="majorHAnsi" w:eastAsia="Cambria" w:hAnsiTheme="majorHAnsi" w:cstheme="majorHAnsi"/>
              </w:rPr>
              <w:t>)</w:t>
            </w:r>
          </w:p>
          <w:p w14:paraId="5D4A60FD" w14:textId="511EF07A" w:rsidR="00711E5E" w:rsidRPr="00711E5E" w:rsidRDefault="00711E5E" w:rsidP="00711E5E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ind w:left="336"/>
              <w:rPr>
                <w:rFonts w:asciiTheme="majorHAnsi" w:eastAsia="Cambria" w:hAnsiTheme="majorHAnsi" w:cstheme="majorHAnsi"/>
              </w:rPr>
            </w:pPr>
            <w:bookmarkStart w:id="4" w:name="_Hlk508118941"/>
            <w:r w:rsidRPr="00711E5E">
              <w:rPr>
                <w:rFonts w:asciiTheme="majorHAnsi" w:eastAsia="Cambria" w:hAnsiTheme="majorHAnsi" w:cstheme="majorHAnsi"/>
              </w:rPr>
              <w:t>International Financial Institutions – Short-term responses to mitigate the socio-economic impact of COVID-19 and longer-term SDG financing strategies</w:t>
            </w:r>
          </w:p>
          <w:p w14:paraId="0977A5A0" w14:textId="77777777" w:rsidR="00711E5E" w:rsidRPr="00A1099E" w:rsidRDefault="00711E5E" w:rsidP="00711E5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70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ADB - Mr. Werner </w:t>
            </w:r>
            <w:proofErr w:type="spellStart"/>
            <w:r w:rsidRPr="00A1099E">
              <w:rPr>
                <w:rFonts w:asciiTheme="majorHAnsi" w:eastAsia="Cambria" w:hAnsiTheme="majorHAnsi" w:cstheme="majorHAnsi"/>
              </w:rPr>
              <w:t>Liepach</w:t>
            </w:r>
            <w:proofErr w:type="spellEnd"/>
            <w:r w:rsidRPr="00A1099E">
              <w:rPr>
                <w:rFonts w:asciiTheme="majorHAnsi" w:eastAsia="Cambria" w:hAnsiTheme="majorHAnsi" w:cstheme="majorHAnsi"/>
              </w:rPr>
              <w:t xml:space="preserve">, Director General, Central and West Asia Department – ADB’s strategy and activities in the region and in Turkmenistan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(6 minutes)</w:t>
            </w:r>
          </w:p>
          <w:p w14:paraId="4E19AB30" w14:textId="58A59C8A" w:rsidR="00711E5E" w:rsidRPr="00A1099E" w:rsidRDefault="00711E5E" w:rsidP="00711E5E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ind w:left="70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World Bank – </w:t>
            </w:r>
            <w:r w:rsidR="004D6B13">
              <w:rPr>
                <w:rFonts w:asciiTheme="majorHAnsi" w:eastAsia="Cambria" w:hAnsiTheme="majorHAnsi" w:cstheme="majorHAnsi"/>
              </w:rPr>
              <w:t xml:space="preserve">Ms. </w:t>
            </w:r>
            <w:r w:rsidR="004D6B13" w:rsidRPr="004D6B13">
              <w:rPr>
                <w:rFonts w:asciiTheme="majorHAnsi" w:eastAsia="Cambria" w:hAnsiTheme="majorHAnsi" w:cstheme="majorHAnsi"/>
              </w:rPr>
              <w:t xml:space="preserve">Lilia </w:t>
            </w:r>
            <w:proofErr w:type="spellStart"/>
            <w:r w:rsidR="004D6B13" w:rsidRPr="004D6B13">
              <w:rPr>
                <w:rFonts w:asciiTheme="majorHAnsi" w:eastAsia="Cambria" w:hAnsiTheme="majorHAnsi" w:cstheme="majorHAnsi"/>
              </w:rPr>
              <w:t>Burunciuc</w:t>
            </w:r>
            <w:proofErr w:type="spellEnd"/>
            <w:r w:rsidR="004D6B13">
              <w:rPr>
                <w:rFonts w:asciiTheme="majorHAnsi" w:eastAsia="Cambria" w:hAnsiTheme="majorHAnsi" w:cstheme="majorHAnsi"/>
              </w:rPr>
              <w:t xml:space="preserve">, </w:t>
            </w:r>
            <w:r w:rsidR="004D6B13" w:rsidRPr="004D6B13">
              <w:rPr>
                <w:rFonts w:asciiTheme="majorHAnsi" w:eastAsia="Cambria" w:hAnsiTheme="majorHAnsi" w:cstheme="majorHAnsi"/>
              </w:rPr>
              <w:t>Regional Director for Central Asia</w:t>
            </w:r>
            <w:r w:rsidR="004D6B13">
              <w:rPr>
                <w:rFonts w:asciiTheme="majorHAnsi" w:eastAsia="Cambria" w:hAnsiTheme="majorHAnsi" w:cstheme="majorHAnsi"/>
              </w:rPr>
              <w:t xml:space="preserve"> and</w:t>
            </w:r>
            <w:r w:rsidR="004D6B13"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Pr="00A1099E">
              <w:rPr>
                <w:rFonts w:asciiTheme="majorHAnsi" w:eastAsia="Cambria" w:hAnsiTheme="majorHAnsi" w:cstheme="majorHAnsi"/>
              </w:rPr>
              <w:t xml:space="preserve">Mr. Jan-Peter Olters, Country Manager in </w:t>
            </w:r>
            <w:proofErr w:type="gramStart"/>
            <w:r w:rsidRPr="00A1099E">
              <w:rPr>
                <w:rFonts w:asciiTheme="majorHAnsi" w:eastAsia="Cambria" w:hAnsiTheme="majorHAnsi" w:cstheme="majorHAnsi"/>
              </w:rPr>
              <w:t>Tajikistan</w:t>
            </w:r>
            <w:proofErr w:type="gramEnd"/>
            <w:r w:rsidRPr="00A1099E">
              <w:rPr>
                <w:rFonts w:asciiTheme="majorHAnsi" w:eastAsia="Cambria" w:hAnsiTheme="majorHAnsi" w:cstheme="majorHAnsi"/>
              </w:rPr>
              <w:t xml:space="preserve"> and Turkmenistan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>(6 minutes)</w:t>
            </w:r>
            <w:r w:rsidRPr="00A1099E"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49C935E4" w14:textId="60EA7C2B" w:rsidR="00711E5E" w:rsidRPr="004D6B13" w:rsidRDefault="00711E5E" w:rsidP="00711E5E">
            <w:pPr>
              <w:numPr>
                <w:ilvl w:val="0"/>
                <w:numId w:val="13"/>
              </w:numPr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Mr. Syed Shakeel Shah, Director of CAREC Institute - Impact of Covid-19 in the SPECA countries as well as mitigation measures taken by the countries of the region and the ADB </w:t>
            </w:r>
            <w:r w:rsidRPr="00A1099E">
              <w:rPr>
                <w:rFonts w:asciiTheme="majorHAnsi" w:eastAsia="Cambria" w:hAnsiTheme="majorHAnsi" w:cstheme="majorHAnsi"/>
                <w:b/>
                <w:bCs/>
              </w:rPr>
              <w:t xml:space="preserve">(6 minutes) </w:t>
            </w:r>
          </w:p>
          <w:p w14:paraId="1EAA72E3" w14:textId="77777777" w:rsidR="004D6B13" w:rsidRPr="00A1099E" w:rsidRDefault="004D6B13" w:rsidP="004D6B13">
            <w:pPr>
              <w:spacing w:after="0" w:line="276" w:lineRule="auto"/>
              <w:ind w:left="435"/>
              <w:rPr>
                <w:rFonts w:asciiTheme="majorHAnsi" w:eastAsia="Cambria" w:hAnsiTheme="majorHAnsi" w:cstheme="majorHAnsi"/>
              </w:rPr>
            </w:pPr>
          </w:p>
          <w:bookmarkEnd w:id="4"/>
          <w:p w14:paraId="051FE210" w14:textId="77777777" w:rsidR="00711E5E" w:rsidRPr="004D6B13" w:rsidRDefault="004D6B13" w:rsidP="004D6B13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4D6B13">
              <w:rPr>
                <w:rFonts w:asciiTheme="majorHAnsi" w:eastAsia="Cambria" w:hAnsiTheme="majorHAnsi" w:cstheme="majorHAnsi"/>
                <w:b/>
              </w:rPr>
              <w:t xml:space="preserve">Q&amp;A (9 minutes) </w:t>
            </w:r>
          </w:p>
          <w:p w14:paraId="2A28209D" w14:textId="6A20BDD7" w:rsidR="004D6B13" w:rsidRPr="00A1099E" w:rsidRDefault="004D6B13" w:rsidP="004D6B13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</w:p>
        </w:tc>
      </w:tr>
      <w:tr w:rsidR="00FD1ADD" w:rsidRPr="00A1099E" w14:paraId="05565169" w14:textId="77777777" w:rsidTr="00D300AD"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96201" w14:textId="3825B45B" w:rsidR="00FD1ADD" w:rsidRPr="00A1099E" w:rsidRDefault="00FD1ADD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1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2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00</w:t>
            </w:r>
            <w:r w:rsidRPr="00A1099E">
              <w:rPr>
                <w:rFonts w:asciiTheme="majorHAnsi" w:eastAsia="Cambria" w:hAnsiTheme="majorHAnsi" w:cstheme="majorHAnsi"/>
                <w:b/>
              </w:rPr>
              <w:t>-12: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30</w:t>
            </w:r>
          </w:p>
        </w:tc>
        <w:tc>
          <w:tcPr>
            <w:tcW w:w="8423" w:type="dxa"/>
            <w:tcBorders>
              <w:top w:val="single" w:sz="4" w:space="0" w:color="auto"/>
              <w:bottom w:val="single" w:sz="4" w:space="0" w:color="auto"/>
            </w:tcBorders>
          </w:tcPr>
          <w:p w14:paraId="6DF4690D" w14:textId="53ED21B2" w:rsidR="00FD1ADD" w:rsidRPr="00A1099E" w:rsidRDefault="00FD1ADD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Session </w:t>
            </w:r>
            <w:r w:rsidR="00D30F5A">
              <w:rPr>
                <w:rFonts w:asciiTheme="majorHAnsi" w:eastAsia="Cambria" w:hAnsiTheme="majorHAnsi" w:cstheme="majorHAnsi"/>
                <w:b/>
                <w:smallCaps/>
              </w:rPr>
              <w:t>4</w:t>
            </w: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>:  Sub-regional instruments for SDG financing</w:t>
            </w:r>
          </w:p>
          <w:p w14:paraId="7EB0123F" w14:textId="5237D805" w:rsidR="0068787E" w:rsidRDefault="0068787E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>Moderator – Ms. Elena Panova, UN Resident Coordinator in Turkmenistan</w:t>
            </w:r>
          </w:p>
          <w:p w14:paraId="704B730C" w14:textId="77777777" w:rsidR="004D6B13" w:rsidRDefault="004D6B13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</w:p>
          <w:p w14:paraId="11575241" w14:textId="033701C4" w:rsidR="00FD1ADD" w:rsidRPr="00A1099E" w:rsidRDefault="007C6B48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 w:rsidRPr="00A1099E">
              <w:rPr>
                <w:rFonts w:asciiTheme="majorHAnsi" w:eastAsia="Cambria" w:hAnsiTheme="majorHAnsi" w:cstheme="majorHAnsi"/>
              </w:rPr>
              <w:t xml:space="preserve">Ms. Olga </w:t>
            </w:r>
            <w:proofErr w:type="spellStart"/>
            <w:r w:rsidRPr="00A1099E">
              <w:rPr>
                <w:rFonts w:asciiTheme="majorHAnsi" w:eastAsia="Cambria" w:hAnsiTheme="majorHAnsi" w:cstheme="majorHAnsi"/>
              </w:rPr>
              <w:t>Algayerova</w:t>
            </w:r>
            <w:proofErr w:type="spellEnd"/>
            <w:r w:rsidRPr="00A1099E">
              <w:rPr>
                <w:rFonts w:asciiTheme="majorHAnsi" w:eastAsia="Cambria" w:hAnsiTheme="majorHAnsi" w:cstheme="majorHAnsi"/>
              </w:rPr>
              <w:t xml:space="preserve">, </w:t>
            </w:r>
            <w:r w:rsidR="00FD1ADD" w:rsidRPr="00A1099E">
              <w:rPr>
                <w:rFonts w:asciiTheme="majorHAnsi" w:eastAsia="Cambria" w:hAnsiTheme="majorHAnsi" w:cstheme="majorHAnsi"/>
              </w:rPr>
              <w:t>UNECE Executive Secretary – update on ongoing consultations on establishment of SPECA Trust Fund</w:t>
            </w:r>
            <w:r w:rsidR="00FB4CD3"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 xml:space="preserve">(10 minutes) </w:t>
            </w:r>
          </w:p>
          <w:p w14:paraId="3927AFA8" w14:textId="2CDE77E8" w:rsidR="007C6B48" w:rsidRDefault="004D6B13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 w:rsidRPr="004D6B13">
              <w:rPr>
                <w:rFonts w:asciiTheme="majorHAnsi" w:eastAsia="Cambria" w:hAnsiTheme="majorHAnsi" w:cstheme="majorHAnsi"/>
              </w:rPr>
              <w:t xml:space="preserve">Mr. </w:t>
            </w:r>
            <w:proofErr w:type="spellStart"/>
            <w:r w:rsidRPr="004D6B13">
              <w:rPr>
                <w:rFonts w:asciiTheme="majorHAnsi" w:eastAsia="Cambria" w:hAnsiTheme="majorHAnsi" w:cstheme="majorHAnsi"/>
              </w:rPr>
              <w:t>Atageldi</w:t>
            </w:r>
            <w:proofErr w:type="spellEnd"/>
            <w:r w:rsidRPr="004D6B13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4D6B13">
              <w:rPr>
                <w:rFonts w:asciiTheme="majorHAnsi" w:eastAsia="Cambria" w:hAnsiTheme="majorHAnsi" w:cstheme="majorHAnsi"/>
              </w:rPr>
              <w:t>Haljanov</w:t>
            </w:r>
            <w:proofErr w:type="spellEnd"/>
            <w:r w:rsidRPr="004D6B13">
              <w:rPr>
                <w:rFonts w:asciiTheme="majorHAnsi" w:eastAsia="Cambria" w:hAnsiTheme="majorHAnsi" w:cstheme="majorHAnsi"/>
              </w:rPr>
              <w:t xml:space="preserve">, Permanent Representative of Turkmenistan to the UN in Geneva </w:t>
            </w:r>
            <w:r w:rsidRPr="004D6B13">
              <w:rPr>
                <w:rFonts w:asciiTheme="majorHAnsi" w:eastAsia="Cambria" w:hAnsiTheme="majorHAnsi" w:cstheme="majorHAnsi"/>
                <w:b/>
                <w:bCs/>
              </w:rPr>
              <w:t>(5 minutes)</w:t>
            </w:r>
            <w:r>
              <w:rPr>
                <w:rFonts w:asciiTheme="majorHAnsi" w:eastAsia="Cambria" w:hAnsiTheme="majorHAnsi" w:cstheme="majorHAnsi"/>
              </w:rPr>
              <w:t xml:space="preserve"> </w:t>
            </w:r>
          </w:p>
          <w:p w14:paraId="6DAADBE4" w14:textId="77777777" w:rsidR="004D6B13" w:rsidRPr="00A1099E" w:rsidRDefault="004D6B13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</w:p>
          <w:p w14:paraId="57F64BF0" w14:textId="5675E09E" w:rsidR="00B93E63" w:rsidRPr="00A1099E" w:rsidRDefault="00FD1ADD" w:rsidP="001D1BFC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bCs/>
              </w:rPr>
            </w:pPr>
            <w:r w:rsidRPr="00A1099E">
              <w:rPr>
                <w:rFonts w:asciiTheme="majorHAnsi" w:eastAsia="Cambria" w:hAnsiTheme="majorHAnsi" w:cstheme="majorHAnsi"/>
                <w:b/>
                <w:bCs/>
              </w:rPr>
              <w:t>Q&amp;A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 xml:space="preserve"> (</w:t>
            </w:r>
            <w:r w:rsidR="004D6B13">
              <w:rPr>
                <w:rFonts w:asciiTheme="majorHAnsi" w:eastAsia="Cambria" w:hAnsiTheme="majorHAnsi" w:cstheme="majorHAnsi"/>
                <w:b/>
                <w:bCs/>
              </w:rPr>
              <w:t>15</w:t>
            </w:r>
            <w:r w:rsidR="0041510D" w:rsidRPr="00A1099E">
              <w:rPr>
                <w:rFonts w:asciiTheme="majorHAnsi" w:eastAsia="Cambria" w:hAnsiTheme="majorHAnsi" w:cstheme="majorHAnsi"/>
                <w:b/>
                <w:bCs/>
              </w:rPr>
              <w:t xml:space="preserve"> minutes) </w:t>
            </w:r>
          </w:p>
          <w:p w14:paraId="7051988D" w14:textId="428A8AA9" w:rsidR="007C6B48" w:rsidRPr="00A1099E" w:rsidRDefault="007C6B48" w:rsidP="001D1BFC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bCs/>
                <w:smallCaps/>
              </w:rPr>
            </w:pPr>
          </w:p>
        </w:tc>
      </w:tr>
      <w:tr w:rsidR="00FE4A89" w:rsidRPr="00A1099E" w14:paraId="0FA74CD8" w14:textId="77777777" w:rsidTr="00D300AD">
        <w:trPr>
          <w:trHeight w:val="1374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31F8B2" w14:textId="27F1386F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</w:rPr>
            </w:pPr>
            <w:r w:rsidRPr="00A1099E">
              <w:rPr>
                <w:rFonts w:asciiTheme="majorHAnsi" w:eastAsia="Cambria" w:hAnsiTheme="majorHAnsi" w:cstheme="majorHAnsi"/>
                <w:b/>
              </w:rPr>
              <w:t>1</w:t>
            </w:r>
            <w:r w:rsidR="002C13CF" w:rsidRPr="00A1099E">
              <w:rPr>
                <w:rFonts w:asciiTheme="majorHAnsi" w:eastAsia="Cambria" w:hAnsiTheme="majorHAnsi" w:cstheme="majorHAnsi"/>
                <w:b/>
              </w:rPr>
              <w:t>2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3</w:t>
            </w:r>
            <w:r w:rsidR="001D1BFC" w:rsidRPr="00A1099E">
              <w:rPr>
                <w:rFonts w:asciiTheme="majorHAnsi" w:eastAsia="Cambria" w:hAnsiTheme="majorHAnsi" w:cstheme="majorHAnsi"/>
                <w:b/>
              </w:rPr>
              <w:t>0</w:t>
            </w:r>
            <w:r w:rsidRPr="00A1099E">
              <w:rPr>
                <w:rFonts w:asciiTheme="majorHAnsi" w:eastAsia="Cambria" w:hAnsiTheme="majorHAnsi" w:cstheme="majorHAnsi"/>
                <w:b/>
              </w:rPr>
              <w:t>-1</w:t>
            </w:r>
            <w:r w:rsidR="002C13CF" w:rsidRPr="00A1099E">
              <w:rPr>
                <w:rFonts w:asciiTheme="majorHAnsi" w:eastAsia="Cambria" w:hAnsiTheme="majorHAnsi" w:cstheme="majorHAnsi"/>
                <w:b/>
              </w:rPr>
              <w:t>2</w:t>
            </w:r>
            <w:r w:rsidRPr="00A1099E">
              <w:rPr>
                <w:rFonts w:asciiTheme="majorHAnsi" w:eastAsia="Cambria" w:hAnsiTheme="majorHAnsi" w:cstheme="majorHAnsi"/>
                <w:b/>
              </w:rPr>
              <w:t>:</w:t>
            </w:r>
            <w:r w:rsidR="00693C91" w:rsidRPr="00A1099E">
              <w:rPr>
                <w:rFonts w:asciiTheme="majorHAnsi" w:eastAsia="Cambria" w:hAnsiTheme="majorHAnsi" w:cstheme="majorHAnsi"/>
                <w:b/>
              </w:rPr>
              <w:t>45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</w:tcBorders>
          </w:tcPr>
          <w:p w14:paraId="471EBCD9" w14:textId="6F96F631" w:rsidR="00FE4A89" w:rsidRPr="00A1099E" w:rsidRDefault="00FD1ADD" w:rsidP="00FE4A89">
            <w:pPr>
              <w:spacing w:after="0" w:line="276" w:lineRule="auto"/>
              <w:rPr>
                <w:rFonts w:asciiTheme="majorHAnsi" w:eastAsia="Cambria" w:hAnsiTheme="majorHAnsi" w:cstheme="majorHAnsi"/>
                <w:b/>
                <w:smallCaps/>
              </w:rPr>
            </w:pPr>
            <w:r w:rsidRPr="00A1099E">
              <w:rPr>
                <w:rFonts w:asciiTheme="majorHAnsi" w:eastAsia="Cambria" w:hAnsiTheme="majorHAnsi" w:cstheme="majorHAnsi"/>
                <w:b/>
                <w:smallCaps/>
              </w:rPr>
              <w:t xml:space="preserve">Concluding remarks and </w:t>
            </w:r>
            <w:r w:rsidR="005F1189" w:rsidRPr="00A1099E">
              <w:rPr>
                <w:rFonts w:asciiTheme="majorHAnsi" w:eastAsia="Cambria" w:hAnsiTheme="majorHAnsi" w:cstheme="majorHAnsi"/>
                <w:b/>
                <w:smallCaps/>
              </w:rPr>
              <w:t>Next steps</w:t>
            </w:r>
          </w:p>
          <w:p w14:paraId="6E0CCF0D" w14:textId="19096F57" w:rsidR="005F1189" w:rsidRPr="00A1099E" w:rsidRDefault="00731932" w:rsidP="005F1189">
            <w:pPr>
              <w:numPr>
                <w:ilvl w:val="0"/>
                <w:numId w:val="3"/>
              </w:num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 w:rsidRPr="008B3FC5">
              <w:rPr>
                <w:rFonts w:asciiTheme="majorHAnsi" w:eastAsia="Cambria" w:hAnsiTheme="majorHAnsi" w:cstheme="majorHAnsi"/>
              </w:rPr>
              <w:t>Mr.</w:t>
            </w:r>
            <w:r>
              <w:t xml:space="preserve"> </w:t>
            </w:r>
            <w:proofErr w:type="spellStart"/>
            <w:r w:rsidRPr="008B3FC5">
              <w:rPr>
                <w:rFonts w:asciiTheme="majorHAnsi" w:eastAsia="Cambria" w:hAnsiTheme="majorHAnsi" w:cstheme="majorHAnsi"/>
              </w:rPr>
              <w:t>Ezizgeld</w:t>
            </w:r>
            <w:r>
              <w:rPr>
                <w:rFonts w:asciiTheme="majorHAnsi" w:eastAsia="Cambria" w:hAnsiTheme="majorHAnsi" w:cstheme="majorHAnsi"/>
              </w:rPr>
              <w:t>i</w:t>
            </w:r>
            <w:proofErr w:type="spellEnd"/>
            <w:r w:rsidRPr="008B3FC5">
              <w:rPr>
                <w:rFonts w:asciiTheme="majorHAnsi" w:eastAsia="Cambria" w:hAnsiTheme="majorHAnsi" w:cstheme="majorHAnsi"/>
              </w:rPr>
              <w:t xml:space="preserve"> </w:t>
            </w:r>
            <w:proofErr w:type="spellStart"/>
            <w:r w:rsidRPr="008B3FC5">
              <w:rPr>
                <w:rFonts w:asciiTheme="majorHAnsi" w:eastAsia="Cambria" w:hAnsiTheme="majorHAnsi" w:cstheme="majorHAnsi"/>
              </w:rPr>
              <w:t>Annamuhammedov</w:t>
            </w:r>
            <w:proofErr w:type="spellEnd"/>
            <w:r>
              <w:rPr>
                <w:rFonts w:asciiTheme="majorHAnsi" w:eastAsia="Cambria" w:hAnsiTheme="majorHAnsi" w:cstheme="majorHAnsi"/>
              </w:rPr>
              <w:t>,</w:t>
            </w:r>
            <w:r w:rsidRPr="00A1099E">
              <w:rPr>
                <w:rFonts w:asciiTheme="majorHAnsi" w:eastAsia="Cambria" w:hAnsiTheme="majorHAnsi" w:cstheme="majorHAnsi"/>
              </w:rPr>
              <w:t xml:space="preserve"> </w:t>
            </w:r>
            <w:r w:rsidR="005F1189" w:rsidRPr="00A1099E">
              <w:rPr>
                <w:rFonts w:asciiTheme="majorHAnsi" w:eastAsia="Cambria" w:hAnsiTheme="majorHAnsi" w:cstheme="majorHAnsi"/>
              </w:rPr>
              <w:t>Minister of Finance and Economy of Turkmenistan</w:t>
            </w:r>
          </w:p>
          <w:p w14:paraId="568CC3D2" w14:textId="29C48E6B" w:rsidR="005F1189" w:rsidRPr="00A1099E" w:rsidRDefault="00731932" w:rsidP="005F1189">
            <w:pPr>
              <w:numPr>
                <w:ilvl w:val="0"/>
                <w:numId w:val="3"/>
              </w:numPr>
              <w:spacing w:after="0" w:line="276" w:lineRule="auto"/>
              <w:rPr>
                <w:rFonts w:asciiTheme="majorHAnsi" w:eastAsia="Cambria" w:hAnsiTheme="majorHAnsi" w:cstheme="majorHAnsi"/>
              </w:rPr>
            </w:pPr>
            <w:r>
              <w:rPr>
                <w:rFonts w:asciiTheme="majorHAnsi" w:eastAsia="Cambria" w:hAnsiTheme="majorHAnsi" w:cstheme="majorHAnsi"/>
              </w:rPr>
              <w:t xml:space="preserve">Ms. Elena Panova, </w:t>
            </w:r>
            <w:r w:rsidR="005F1189" w:rsidRPr="00A1099E">
              <w:rPr>
                <w:rFonts w:asciiTheme="majorHAnsi" w:eastAsia="Cambria" w:hAnsiTheme="majorHAnsi" w:cstheme="majorHAnsi"/>
              </w:rPr>
              <w:t>UN Resident Coordinator in Turkmenistan</w:t>
            </w:r>
          </w:p>
          <w:p w14:paraId="249BFF8B" w14:textId="073C8567" w:rsidR="00FE4A89" w:rsidRPr="00A1099E" w:rsidRDefault="00FE4A89" w:rsidP="00FE4A89">
            <w:pPr>
              <w:spacing w:after="0" w:line="276" w:lineRule="auto"/>
              <w:rPr>
                <w:rFonts w:asciiTheme="majorHAnsi" w:eastAsia="Cambria" w:hAnsiTheme="majorHAnsi" w:cstheme="majorHAnsi"/>
              </w:rPr>
            </w:pPr>
          </w:p>
        </w:tc>
      </w:tr>
    </w:tbl>
    <w:p w14:paraId="050455AC" w14:textId="73B0424F" w:rsidR="005B5E62" w:rsidRPr="00A1099E" w:rsidRDefault="005B5E62">
      <w:pPr>
        <w:rPr>
          <w:rFonts w:asciiTheme="majorHAnsi" w:eastAsia="Cambria" w:hAnsiTheme="majorHAnsi" w:cstheme="majorHAnsi"/>
        </w:rPr>
      </w:pPr>
    </w:p>
    <w:sectPr w:rsidR="005B5E62" w:rsidRPr="00A1099E" w:rsidSect="00F42352">
      <w:headerReference w:type="default" r:id="rId7"/>
      <w:footerReference w:type="default" r:id="rId8"/>
      <w:pgSz w:w="11907" w:h="16839" w:code="9"/>
      <w:pgMar w:top="992" w:right="567" w:bottom="426" w:left="992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B9FA" w14:textId="77777777" w:rsidR="00956627" w:rsidRDefault="00956627">
      <w:pPr>
        <w:spacing w:after="0" w:line="240" w:lineRule="auto"/>
      </w:pPr>
      <w:r>
        <w:separator/>
      </w:r>
    </w:p>
  </w:endnote>
  <w:endnote w:type="continuationSeparator" w:id="0">
    <w:p w14:paraId="34EF91E4" w14:textId="77777777" w:rsidR="00956627" w:rsidRDefault="0095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00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F0DD6" w14:textId="77777777" w:rsidR="009F3EF5" w:rsidRDefault="00582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92B0F2" w14:textId="77777777" w:rsidR="009F3EF5" w:rsidRDefault="0095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2FDEA" w14:textId="77777777" w:rsidR="00956627" w:rsidRDefault="00956627">
      <w:pPr>
        <w:spacing w:after="0" w:line="240" w:lineRule="auto"/>
      </w:pPr>
      <w:r>
        <w:separator/>
      </w:r>
    </w:p>
  </w:footnote>
  <w:footnote w:type="continuationSeparator" w:id="0">
    <w:p w14:paraId="66AA99F4" w14:textId="77777777" w:rsidR="00956627" w:rsidRDefault="00956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69012" w14:textId="77777777" w:rsidR="00B4307D" w:rsidRDefault="00956627" w:rsidP="004C3560">
    <w:pPr>
      <w:pStyle w:val="Header"/>
      <w:tabs>
        <w:tab w:val="clear" w:pos="4844"/>
        <w:tab w:val="clear" w:pos="9689"/>
        <w:tab w:val="left" w:pos="1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72A2"/>
    <w:multiLevelType w:val="hybridMultilevel"/>
    <w:tmpl w:val="E86894A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1779A3"/>
    <w:multiLevelType w:val="hybridMultilevel"/>
    <w:tmpl w:val="556A2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C285A"/>
    <w:multiLevelType w:val="hybridMultilevel"/>
    <w:tmpl w:val="5D12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5BE4"/>
    <w:multiLevelType w:val="hybridMultilevel"/>
    <w:tmpl w:val="5D121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280F"/>
    <w:multiLevelType w:val="hybridMultilevel"/>
    <w:tmpl w:val="FDECF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96F2A"/>
    <w:multiLevelType w:val="hybridMultilevel"/>
    <w:tmpl w:val="7B422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624AB"/>
    <w:multiLevelType w:val="hybridMultilevel"/>
    <w:tmpl w:val="E792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4B65"/>
    <w:multiLevelType w:val="hybridMultilevel"/>
    <w:tmpl w:val="66F8A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D744BA"/>
    <w:multiLevelType w:val="hybridMultilevel"/>
    <w:tmpl w:val="A30A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7785"/>
    <w:multiLevelType w:val="hybridMultilevel"/>
    <w:tmpl w:val="1314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78F"/>
    <w:multiLevelType w:val="hybridMultilevel"/>
    <w:tmpl w:val="F32682A6"/>
    <w:lvl w:ilvl="0" w:tplc="89E0F6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453EE"/>
    <w:multiLevelType w:val="hybridMultilevel"/>
    <w:tmpl w:val="377E67F8"/>
    <w:lvl w:ilvl="0" w:tplc="02F8328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1682"/>
    <w:multiLevelType w:val="hybridMultilevel"/>
    <w:tmpl w:val="70666D3C"/>
    <w:lvl w:ilvl="0" w:tplc="39E204D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06EDF"/>
    <w:rsid w:val="00053565"/>
    <w:rsid w:val="00060683"/>
    <w:rsid w:val="00070C99"/>
    <w:rsid w:val="000B7F2B"/>
    <w:rsid w:val="000F68BF"/>
    <w:rsid w:val="001221A1"/>
    <w:rsid w:val="0014490F"/>
    <w:rsid w:val="0016047B"/>
    <w:rsid w:val="00164C57"/>
    <w:rsid w:val="001B233B"/>
    <w:rsid w:val="001D1BFC"/>
    <w:rsid w:val="001D3D3B"/>
    <w:rsid w:val="00226DED"/>
    <w:rsid w:val="00232B96"/>
    <w:rsid w:val="00284B83"/>
    <w:rsid w:val="00291BC5"/>
    <w:rsid w:val="002C13CF"/>
    <w:rsid w:val="002E1950"/>
    <w:rsid w:val="003502C1"/>
    <w:rsid w:val="003C2D59"/>
    <w:rsid w:val="0041510D"/>
    <w:rsid w:val="004D6B13"/>
    <w:rsid w:val="00582032"/>
    <w:rsid w:val="005B5E62"/>
    <w:rsid w:val="005D35F5"/>
    <w:rsid w:val="005E6DE4"/>
    <w:rsid w:val="005F1189"/>
    <w:rsid w:val="00610636"/>
    <w:rsid w:val="00682053"/>
    <w:rsid w:val="0068787E"/>
    <w:rsid w:val="00687C82"/>
    <w:rsid w:val="00693C91"/>
    <w:rsid w:val="00711E5E"/>
    <w:rsid w:val="00727028"/>
    <w:rsid w:val="00731932"/>
    <w:rsid w:val="007944B9"/>
    <w:rsid w:val="007C6B48"/>
    <w:rsid w:val="007F2EEC"/>
    <w:rsid w:val="008350CC"/>
    <w:rsid w:val="008429A7"/>
    <w:rsid w:val="008517CF"/>
    <w:rsid w:val="008B3FC5"/>
    <w:rsid w:val="008F660E"/>
    <w:rsid w:val="00941C38"/>
    <w:rsid w:val="00956627"/>
    <w:rsid w:val="009900DA"/>
    <w:rsid w:val="00990533"/>
    <w:rsid w:val="009B10D3"/>
    <w:rsid w:val="00A1099E"/>
    <w:rsid w:val="00A57E5C"/>
    <w:rsid w:val="00AC62B9"/>
    <w:rsid w:val="00AE1C1A"/>
    <w:rsid w:val="00AE5877"/>
    <w:rsid w:val="00B04FB2"/>
    <w:rsid w:val="00B52482"/>
    <w:rsid w:val="00B93E63"/>
    <w:rsid w:val="00C37F02"/>
    <w:rsid w:val="00C940D9"/>
    <w:rsid w:val="00CA43C3"/>
    <w:rsid w:val="00CB1453"/>
    <w:rsid w:val="00CB7192"/>
    <w:rsid w:val="00CE7EE7"/>
    <w:rsid w:val="00D049A2"/>
    <w:rsid w:val="00D300AD"/>
    <w:rsid w:val="00D30F5A"/>
    <w:rsid w:val="00D8345B"/>
    <w:rsid w:val="00D934E2"/>
    <w:rsid w:val="00DA66B3"/>
    <w:rsid w:val="00DB4FFE"/>
    <w:rsid w:val="00DC0B69"/>
    <w:rsid w:val="00E93C59"/>
    <w:rsid w:val="00EA0002"/>
    <w:rsid w:val="00EA22FF"/>
    <w:rsid w:val="00ED18B5"/>
    <w:rsid w:val="00F77501"/>
    <w:rsid w:val="00FB1239"/>
    <w:rsid w:val="00FB4CD3"/>
    <w:rsid w:val="00FB635F"/>
    <w:rsid w:val="00FD1ADD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9F3F6"/>
  <w15:chartTrackingRefBased/>
  <w15:docId w15:val="{13DEE051-7C94-45D9-995E-F74AA73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89"/>
  </w:style>
  <w:style w:type="paragraph" w:styleId="Footer">
    <w:name w:val="footer"/>
    <w:basedOn w:val="Normal"/>
    <w:link w:val="FooterChar"/>
    <w:uiPriority w:val="99"/>
    <w:unhideWhenUsed/>
    <w:rsid w:val="00FE4A8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A89"/>
  </w:style>
  <w:style w:type="paragraph" w:styleId="ListParagraph">
    <w:name w:val="List Paragraph"/>
    <w:basedOn w:val="Normal"/>
    <w:uiPriority w:val="34"/>
    <w:qFormat/>
    <w:rsid w:val="005B5E62"/>
    <w:pPr>
      <w:ind w:left="720"/>
      <w:contextualSpacing/>
    </w:pPr>
  </w:style>
  <w:style w:type="paragraph" w:styleId="NoSpacing">
    <w:name w:val="No Spacing"/>
    <w:uiPriority w:val="1"/>
    <w:qFormat/>
    <w:rsid w:val="005B5E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2F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535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746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4239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9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4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12496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16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Hurshid Rustamov</dc:creator>
  <cp:keywords/>
  <dc:description/>
  <cp:lastModifiedBy>Hurshid Rustamov</cp:lastModifiedBy>
  <cp:revision>17</cp:revision>
  <cp:lastPrinted>2020-05-26T08:02:00Z</cp:lastPrinted>
  <dcterms:created xsi:type="dcterms:W3CDTF">2020-05-26T07:52:00Z</dcterms:created>
  <dcterms:modified xsi:type="dcterms:W3CDTF">2020-05-26T13:00:00Z</dcterms:modified>
</cp:coreProperties>
</file>